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5D6" w:rsidRDefault="001435D6" w:rsidP="00F82D45">
      <w:pPr>
        <w:spacing w:after="0"/>
        <w:rPr>
          <w:rFonts w:ascii="Calibri" w:hAnsi="Calibri" w:cs="Calibri"/>
          <w:sz w:val="24"/>
          <w:szCs w:val="24"/>
          <w:lang w:val="es-ES"/>
        </w:rPr>
      </w:pPr>
    </w:p>
    <w:p w:rsidR="00F82D45" w:rsidRDefault="00F82D45" w:rsidP="00F82D45">
      <w:pPr>
        <w:jc w:val="center"/>
        <w:rPr>
          <w:rFonts w:ascii="Calibri" w:hAnsi="Calibri" w:cs="Calibri"/>
          <w:sz w:val="24"/>
          <w:szCs w:val="24"/>
          <w:lang w:val="es-ES"/>
        </w:rPr>
      </w:pPr>
    </w:p>
    <w:p w:rsidR="00F82D45" w:rsidRDefault="00F82D45" w:rsidP="00F82D45">
      <w:pPr>
        <w:jc w:val="center"/>
        <w:rPr>
          <w:rFonts w:ascii="Calibri" w:hAnsi="Calibri" w:cs="Calibri"/>
          <w:sz w:val="24"/>
          <w:szCs w:val="24"/>
          <w:lang w:val="es-ES"/>
        </w:rPr>
      </w:pPr>
    </w:p>
    <w:p w:rsidR="00F82D45" w:rsidRDefault="00F82D45" w:rsidP="00F82D45">
      <w:pPr>
        <w:jc w:val="center"/>
        <w:rPr>
          <w:rFonts w:ascii="Calibri" w:hAnsi="Calibri" w:cs="Calibri"/>
          <w:sz w:val="24"/>
          <w:szCs w:val="24"/>
          <w:lang w:val="es-ES"/>
        </w:rPr>
      </w:pPr>
    </w:p>
    <w:p w:rsidR="00F82D45" w:rsidRDefault="00F82D45" w:rsidP="00F82D45">
      <w:pPr>
        <w:jc w:val="center"/>
        <w:rPr>
          <w:rFonts w:ascii="Calibri" w:hAnsi="Calibri" w:cs="Calibri"/>
          <w:sz w:val="24"/>
          <w:szCs w:val="24"/>
          <w:lang w:val="es-ES"/>
        </w:rPr>
      </w:pPr>
    </w:p>
    <w:p w:rsidR="00F82D45" w:rsidRDefault="00F82D45" w:rsidP="00F82D45">
      <w:pPr>
        <w:jc w:val="center"/>
        <w:rPr>
          <w:rFonts w:ascii="Calibri" w:hAnsi="Calibri" w:cs="Calibri"/>
          <w:sz w:val="24"/>
          <w:szCs w:val="24"/>
          <w:lang w:val="es-ES"/>
        </w:rPr>
      </w:pPr>
    </w:p>
    <w:p w:rsidR="00F82D45" w:rsidRDefault="00F82D45" w:rsidP="00F82D45">
      <w:pPr>
        <w:jc w:val="center"/>
        <w:rPr>
          <w:rFonts w:ascii="Calibri" w:hAnsi="Calibri" w:cs="Calibri"/>
          <w:sz w:val="24"/>
          <w:szCs w:val="24"/>
          <w:lang w:val="es-ES"/>
        </w:rPr>
      </w:pPr>
    </w:p>
    <w:p w:rsidR="00F82D45" w:rsidRDefault="00F82D45" w:rsidP="00F82D45">
      <w:pPr>
        <w:jc w:val="center"/>
        <w:rPr>
          <w:rFonts w:ascii="Calibri" w:hAnsi="Calibri" w:cs="Calibri"/>
          <w:sz w:val="24"/>
          <w:szCs w:val="24"/>
          <w:lang w:val="es-ES"/>
        </w:rPr>
      </w:pPr>
    </w:p>
    <w:p w:rsidR="00F82D45" w:rsidRDefault="00F82D45" w:rsidP="00EF037C">
      <w:pPr>
        <w:tabs>
          <w:tab w:val="left" w:pos="8550"/>
        </w:tabs>
        <w:jc w:val="center"/>
        <w:rPr>
          <w:rFonts w:ascii="Calibri" w:hAnsi="Calibri" w:cs="Calibri"/>
          <w:b/>
          <w:sz w:val="36"/>
          <w:szCs w:val="36"/>
        </w:rPr>
      </w:pPr>
      <w:r w:rsidRPr="007C7C46">
        <w:rPr>
          <w:rFonts w:ascii="Calibri" w:hAnsi="Calibri" w:cs="Calibri"/>
          <w:b/>
          <w:noProof/>
          <w:lang w:eastAsia="es-MX"/>
        </w:rPr>
        <w:drawing>
          <wp:inline distT="0" distB="0" distL="0" distR="0" wp14:anchorId="117075C9" wp14:editId="2263506D">
            <wp:extent cx="2511554" cy="1943100"/>
            <wp:effectExtent l="0" t="0" r="3175" b="0"/>
            <wp:docPr id="2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Imagen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93"/>
                    <a:stretch/>
                  </pic:blipFill>
                  <pic:spPr bwMode="auto">
                    <a:xfrm>
                      <a:off x="0" y="0"/>
                      <a:ext cx="2549055" cy="197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D45" w:rsidRDefault="00F82D45" w:rsidP="00F82D45">
      <w:pPr>
        <w:tabs>
          <w:tab w:val="left" w:pos="8550"/>
        </w:tabs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</w:p>
    <w:p w:rsidR="00F82D45" w:rsidRPr="004A677B" w:rsidRDefault="00F82D45" w:rsidP="00F82D45">
      <w:pPr>
        <w:tabs>
          <w:tab w:val="left" w:pos="8550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“</w:t>
      </w:r>
      <w:r w:rsidR="007564E0">
        <w:rPr>
          <w:rFonts w:ascii="Calibri" w:hAnsi="Calibri" w:cs="Calibri"/>
          <w:b/>
          <w:sz w:val="36"/>
          <w:szCs w:val="36"/>
        </w:rPr>
        <w:t>ACCIONES FORMATIVAS</w:t>
      </w:r>
      <w:r>
        <w:rPr>
          <w:rFonts w:ascii="Calibri" w:hAnsi="Calibri" w:cs="Calibri"/>
          <w:b/>
          <w:sz w:val="36"/>
          <w:szCs w:val="36"/>
        </w:rPr>
        <w:t>”</w:t>
      </w:r>
    </w:p>
    <w:p w:rsidR="00F82D45" w:rsidRDefault="00F82D45" w:rsidP="00F82D45">
      <w:pPr>
        <w:jc w:val="center"/>
        <w:rPr>
          <w:rFonts w:ascii="Calibri" w:hAnsi="Calibri" w:cs="Calibri"/>
          <w:sz w:val="24"/>
          <w:szCs w:val="24"/>
          <w:lang w:val="es-ES"/>
        </w:rPr>
      </w:pPr>
    </w:p>
    <w:p w:rsidR="00F82D45" w:rsidRDefault="00F82D45" w:rsidP="00F82D45">
      <w:pPr>
        <w:tabs>
          <w:tab w:val="center" w:pos="4844"/>
        </w:tabs>
        <w:rPr>
          <w:rFonts w:ascii="Calibri" w:hAnsi="Calibri" w:cs="Calibri"/>
          <w:sz w:val="24"/>
          <w:szCs w:val="24"/>
          <w:lang w:val="es-ES"/>
        </w:rPr>
      </w:pPr>
    </w:p>
    <w:p w:rsidR="00F82D45" w:rsidRPr="00F82D45" w:rsidRDefault="00F82D45" w:rsidP="00F82D45">
      <w:pPr>
        <w:tabs>
          <w:tab w:val="center" w:pos="4844"/>
        </w:tabs>
        <w:rPr>
          <w:rFonts w:ascii="Calibri" w:hAnsi="Calibri" w:cs="Calibri"/>
          <w:sz w:val="24"/>
          <w:szCs w:val="24"/>
          <w:lang w:val="es-ES"/>
        </w:rPr>
        <w:sectPr w:rsidR="00F82D45" w:rsidRPr="00F82D45" w:rsidSect="00F82D45">
          <w:headerReference w:type="default" r:id="rId9"/>
          <w:footerReference w:type="default" r:id="rId10"/>
          <w:pgSz w:w="12240" w:h="15840" w:code="1"/>
          <w:pgMar w:top="1134" w:right="1418" w:bottom="1134" w:left="1134" w:header="709" w:footer="709" w:gutter="0"/>
          <w:cols w:space="708"/>
          <w:docGrid w:linePitch="360"/>
        </w:sectPr>
      </w:pPr>
    </w:p>
    <w:p w:rsidR="00EF037C" w:rsidRDefault="00EF037C" w:rsidP="00985B1E">
      <w:pPr>
        <w:rPr>
          <w:rFonts w:ascii="Calibri" w:hAnsi="Calibri" w:cs="Calibri"/>
          <w:b/>
        </w:rPr>
      </w:pPr>
    </w:p>
    <w:p w:rsidR="008D6F05" w:rsidRDefault="008D6F05" w:rsidP="00985B1E">
      <w:pPr>
        <w:rPr>
          <w:rFonts w:ascii="Calibri" w:hAnsi="Calibri" w:cs="Calibri"/>
          <w:b/>
        </w:rPr>
      </w:pPr>
    </w:p>
    <w:p w:rsidR="008D6F05" w:rsidRDefault="008D6F05" w:rsidP="008D6F05">
      <w:pPr>
        <w:rPr>
          <w:b/>
          <w:sz w:val="44"/>
          <w:szCs w:val="44"/>
        </w:rPr>
      </w:pPr>
      <w:r>
        <w:rPr>
          <w:b/>
          <w:sz w:val="44"/>
          <w:szCs w:val="44"/>
        </w:rPr>
        <w:t>REGIONALIZACIÓN</w:t>
      </w:r>
    </w:p>
    <w:p w:rsidR="008D6F05" w:rsidRDefault="008D6F05" w:rsidP="008D6F05">
      <w:pPr>
        <w:rPr>
          <w:b/>
        </w:rPr>
      </w:pPr>
      <w:r>
        <w:rPr>
          <w:b/>
        </w:rPr>
        <w:t>REGION 1 PACHUCA</w:t>
      </w:r>
    </w:p>
    <w:p w:rsidR="008D6F05" w:rsidRDefault="008D6F05" w:rsidP="008D6F05">
      <w:pPr>
        <w:spacing w:after="0"/>
      </w:pPr>
      <w:r>
        <w:t>PACHUCA</w:t>
      </w:r>
    </w:p>
    <w:p w:rsidR="008D6F05" w:rsidRDefault="008D6F05" w:rsidP="008D6F05">
      <w:pPr>
        <w:spacing w:after="0"/>
      </w:pPr>
      <w:r>
        <w:t>TIZAYUCA</w:t>
      </w:r>
    </w:p>
    <w:p w:rsidR="008D6F05" w:rsidRDefault="008D6F05" w:rsidP="008D6F05">
      <w:pPr>
        <w:spacing w:after="0"/>
      </w:pPr>
      <w:r>
        <w:t>APAN</w:t>
      </w:r>
    </w:p>
    <w:p w:rsidR="008D6F05" w:rsidRDefault="008D6F05" w:rsidP="008D6F05">
      <w:pPr>
        <w:spacing w:after="0"/>
      </w:pPr>
      <w:r>
        <w:t>ZACUALTIPAN</w:t>
      </w:r>
    </w:p>
    <w:p w:rsidR="008D6F05" w:rsidRDefault="008D6F05" w:rsidP="008D6F05">
      <w:pPr>
        <w:spacing w:after="0"/>
      </w:pPr>
      <w:r>
        <w:t>ACTOPAN</w:t>
      </w:r>
    </w:p>
    <w:p w:rsidR="008D6F05" w:rsidRDefault="008D6F05" w:rsidP="008D6F05"/>
    <w:p w:rsidR="008D6F05" w:rsidRDefault="008D6F05" w:rsidP="008D6F05">
      <w:pPr>
        <w:rPr>
          <w:b/>
        </w:rPr>
      </w:pPr>
      <w:r>
        <w:rPr>
          <w:b/>
        </w:rPr>
        <w:t>REGION 2 HUEJUTLA</w:t>
      </w:r>
    </w:p>
    <w:p w:rsidR="008D6F05" w:rsidRDefault="008D6F05" w:rsidP="008D6F05">
      <w:pPr>
        <w:spacing w:after="0"/>
      </w:pPr>
      <w:r>
        <w:t>HUEJUTLA</w:t>
      </w:r>
    </w:p>
    <w:p w:rsidR="008D6F05" w:rsidRDefault="008D6F05" w:rsidP="008D6F05">
      <w:pPr>
        <w:spacing w:after="0"/>
      </w:pPr>
      <w:r>
        <w:t>TLANCHINOL</w:t>
      </w:r>
    </w:p>
    <w:p w:rsidR="008D6F05" w:rsidRDefault="008D6F05" w:rsidP="008D6F05"/>
    <w:p w:rsidR="008D6F05" w:rsidRDefault="008D6F05" w:rsidP="008D6F05">
      <w:pPr>
        <w:rPr>
          <w:b/>
        </w:rPr>
      </w:pPr>
      <w:r>
        <w:rPr>
          <w:b/>
        </w:rPr>
        <w:t>REGION 3 TULA</w:t>
      </w:r>
    </w:p>
    <w:p w:rsidR="008D6F05" w:rsidRDefault="008D6F05" w:rsidP="008D6F05">
      <w:pPr>
        <w:spacing w:after="0"/>
      </w:pPr>
      <w:r>
        <w:t>TULA</w:t>
      </w:r>
    </w:p>
    <w:p w:rsidR="008D6F05" w:rsidRDefault="008D6F05" w:rsidP="008D6F05">
      <w:pPr>
        <w:spacing w:after="0"/>
      </w:pPr>
      <w:r>
        <w:t>IXMIQUILPAN</w:t>
      </w:r>
    </w:p>
    <w:p w:rsidR="008D6F05" w:rsidRDefault="008D6F05" w:rsidP="008D6F05">
      <w:pPr>
        <w:spacing w:after="0"/>
      </w:pPr>
      <w:r>
        <w:t>HUICHAPAN</w:t>
      </w:r>
    </w:p>
    <w:p w:rsidR="008D6F05" w:rsidRDefault="008D6F05" w:rsidP="008D6F05">
      <w:pPr>
        <w:spacing w:after="0"/>
      </w:pPr>
      <w:r>
        <w:t>ZIMAPAN</w:t>
      </w:r>
    </w:p>
    <w:p w:rsidR="008D6F05" w:rsidRDefault="008D6F05" w:rsidP="008D6F05"/>
    <w:p w:rsidR="008D6F05" w:rsidRDefault="008D6F05" w:rsidP="008D6F05">
      <w:pPr>
        <w:rPr>
          <w:b/>
        </w:rPr>
      </w:pPr>
      <w:r>
        <w:rPr>
          <w:b/>
        </w:rPr>
        <w:t>REGION 4 TULANCINGO</w:t>
      </w:r>
    </w:p>
    <w:p w:rsidR="008D6F05" w:rsidRDefault="008D6F05" w:rsidP="008D6F05">
      <w:pPr>
        <w:spacing w:after="0"/>
      </w:pPr>
      <w:r>
        <w:t>TULANCINGO</w:t>
      </w:r>
    </w:p>
    <w:p w:rsidR="008D6F05" w:rsidRDefault="008D6F05" w:rsidP="008D6F05">
      <w:pPr>
        <w:spacing w:after="0"/>
      </w:pPr>
      <w:r>
        <w:t>TENANGO</w:t>
      </w:r>
    </w:p>
    <w:p w:rsidR="008D6F05" w:rsidRDefault="008D6F05" w:rsidP="008D6F05"/>
    <w:p w:rsidR="008D6F05" w:rsidRDefault="008D6F05" w:rsidP="008D6F05">
      <w:pPr>
        <w:spacing w:after="0" w:line="360" w:lineRule="auto"/>
        <w:ind w:left="142" w:right="-425"/>
        <w:jc w:val="both"/>
        <w:rPr>
          <w:rFonts w:cstheme="minorHAnsi"/>
          <w:sz w:val="24"/>
          <w:szCs w:val="24"/>
        </w:rPr>
      </w:pPr>
    </w:p>
    <w:p w:rsidR="008D6F05" w:rsidRDefault="008D6F05" w:rsidP="008D6F05">
      <w:pPr>
        <w:spacing w:after="0" w:line="360" w:lineRule="auto"/>
        <w:ind w:left="142" w:right="-425"/>
        <w:jc w:val="both"/>
        <w:rPr>
          <w:rFonts w:cstheme="minorHAnsi"/>
          <w:sz w:val="24"/>
          <w:szCs w:val="24"/>
        </w:rPr>
      </w:pPr>
    </w:p>
    <w:p w:rsidR="008D6F05" w:rsidRDefault="008D6F05" w:rsidP="008D6F05">
      <w:pPr>
        <w:spacing w:after="0" w:line="360" w:lineRule="auto"/>
        <w:ind w:left="142" w:right="-425"/>
        <w:jc w:val="both"/>
        <w:rPr>
          <w:rFonts w:cstheme="minorHAnsi"/>
          <w:sz w:val="24"/>
          <w:szCs w:val="24"/>
        </w:rPr>
      </w:pPr>
    </w:p>
    <w:p w:rsidR="008D6F05" w:rsidRDefault="008D6F05" w:rsidP="008D6F05">
      <w:pPr>
        <w:spacing w:after="0" w:line="360" w:lineRule="auto"/>
        <w:ind w:left="142" w:right="-425"/>
        <w:jc w:val="both"/>
        <w:rPr>
          <w:rFonts w:cstheme="minorHAnsi"/>
          <w:sz w:val="24"/>
          <w:szCs w:val="24"/>
        </w:rPr>
      </w:pPr>
    </w:p>
    <w:p w:rsidR="008D6F05" w:rsidRDefault="008D6F05" w:rsidP="008D6F05">
      <w:pPr>
        <w:spacing w:after="0" w:line="360" w:lineRule="auto"/>
        <w:ind w:left="142" w:right="-425"/>
        <w:jc w:val="both"/>
        <w:rPr>
          <w:rFonts w:cstheme="minorHAnsi"/>
          <w:sz w:val="24"/>
          <w:szCs w:val="24"/>
        </w:rPr>
      </w:pPr>
    </w:p>
    <w:p w:rsidR="008D6F05" w:rsidRDefault="008D6F05" w:rsidP="008D6F05">
      <w:pPr>
        <w:spacing w:after="0" w:line="360" w:lineRule="auto"/>
        <w:ind w:right="-425"/>
        <w:jc w:val="both"/>
        <w:rPr>
          <w:rFonts w:cstheme="minorHAnsi"/>
          <w:sz w:val="24"/>
          <w:szCs w:val="24"/>
        </w:rPr>
      </w:pPr>
    </w:p>
    <w:p w:rsidR="008D6F05" w:rsidRDefault="008D6F05" w:rsidP="008D6F05">
      <w:pPr>
        <w:spacing w:after="0" w:line="360" w:lineRule="auto"/>
        <w:ind w:left="142" w:right="-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ESCUELAS ATENDIDAS POR EL PROGRAMA PERSPECTIVA DE GÉNERO EN LA ESCUELA, EN SUS FASES DE SEGUIMIENTO Y ACOMPAÑAMIENTO.</w:t>
      </w:r>
    </w:p>
    <w:p w:rsidR="008D6F05" w:rsidRDefault="008D6F05" w:rsidP="008D6F05">
      <w:pPr>
        <w:spacing w:line="360" w:lineRule="auto"/>
        <w:ind w:left="142" w:right="-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Se han atendido a un total de 111 escuelas en 3 regiones: Pachuca, Tula y Tulancingo</w:t>
      </w:r>
    </w:p>
    <w:tbl>
      <w:tblPr>
        <w:tblStyle w:val="Tablaconcuadrcula"/>
        <w:tblW w:w="9187" w:type="dxa"/>
        <w:tblInd w:w="142" w:type="dxa"/>
        <w:tblLook w:val="04A0" w:firstRow="1" w:lastRow="0" w:firstColumn="1" w:lastColumn="0" w:noHBand="0" w:noVBand="1"/>
      </w:tblPr>
      <w:tblGrid>
        <w:gridCol w:w="2830"/>
        <w:gridCol w:w="2118"/>
        <w:gridCol w:w="2118"/>
        <w:gridCol w:w="2121"/>
      </w:tblGrid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CENTRO ESCOLAR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CICLO 2017 -2018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CICLO 2018 – 2019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TOTAL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CAIC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CENDIS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JARDIN DE NIÑOS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PRIMARIAS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SCUNDARIAS GENERALES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SECUNDARIAS TECNICAS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TELESECUNDARIAS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111</w:t>
            </w:r>
          </w:p>
        </w:tc>
      </w:tr>
    </w:tbl>
    <w:p w:rsidR="008D6F05" w:rsidRDefault="008D6F05" w:rsidP="008D6F05">
      <w:pPr>
        <w:spacing w:line="360" w:lineRule="auto"/>
        <w:ind w:left="142" w:right="-425"/>
        <w:jc w:val="both"/>
        <w:rPr>
          <w:rFonts w:cstheme="minorHAnsi"/>
          <w:sz w:val="24"/>
          <w:szCs w:val="24"/>
        </w:rPr>
      </w:pPr>
    </w:p>
    <w:p w:rsidR="008D6F05" w:rsidRDefault="008D6F05" w:rsidP="008D6F05">
      <w:pPr>
        <w:ind w:left="142" w:right="33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ESCUELAS ATENDIDAS POR EL PROGRAMA Y DIAGNÓSTICO 2018 - 2019</w:t>
      </w:r>
    </w:p>
    <w:tbl>
      <w:tblPr>
        <w:tblStyle w:val="Tablaconcuadrcula"/>
        <w:tblW w:w="9265" w:type="dxa"/>
        <w:tblInd w:w="142" w:type="dxa"/>
        <w:tblLook w:val="04A0" w:firstRow="1" w:lastRow="0" w:firstColumn="1" w:lastColumn="0" w:noHBand="0" w:noVBand="1"/>
      </w:tblPr>
      <w:tblGrid>
        <w:gridCol w:w="2650"/>
        <w:gridCol w:w="1436"/>
        <w:gridCol w:w="1636"/>
        <w:gridCol w:w="1649"/>
        <w:gridCol w:w="1894"/>
      </w:tblGrid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CENTRO ESCOLAR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TULA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PACHUCA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HUEJUTLA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TULANCINGO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CAM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CAIC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CENDIS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JARDIN DE NIÑOS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PRIMARIAS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SECUNDARIAS GENERALES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SECUNDARIAS TECNICAS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TELESECUNDARIAS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D6F05" w:rsidTr="008D6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</w:tr>
    </w:tbl>
    <w:p w:rsidR="008D6F05" w:rsidRDefault="008D6F05" w:rsidP="008D6F05"/>
    <w:p w:rsidR="008D6F05" w:rsidRDefault="008D6F05" w:rsidP="008D6F05"/>
    <w:p w:rsidR="008D6F05" w:rsidRDefault="008D6F05" w:rsidP="008D6F05">
      <w:pPr>
        <w:spacing w:line="360" w:lineRule="auto"/>
        <w:ind w:left="142" w:right="-425"/>
        <w:jc w:val="both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ATENCION POR NIVEL</w:t>
      </w:r>
    </w:p>
    <w:p w:rsidR="008D6F05" w:rsidRDefault="008D6F05" w:rsidP="008D6F05">
      <w:pPr>
        <w:ind w:left="142" w:right="33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ESCUELAS ATENDIDAS POR EL PROGRAMA Y DIAGNÓSTICO 2018 - 2019</w:t>
      </w:r>
    </w:p>
    <w:tbl>
      <w:tblPr>
        <w:tblStyle w:val="Tablaconcuadrcula"/>
        <w:tblW w:w="9265" w:type="dxa"/>
        <w:tblInd w:w="142" w:type="dxa"/>
        <w:tblLook w:val="04A0" w:firstRow="1" w:lastRow="0" w:firstColumn="1" w:lastColumn="0" w:noHBand="0" w:noVBand="1"/>
      </w:tblPr>
      <w:tblGrid>
        <w:gridCol w:w="2650"/>
        <w:gridCol w:w="1436"/>
        <w:gridCol w:w="1636"/>
        <w:gridCol w:w="1649"/>
        <w:gridCol w:w="1894"/>
      </w:tblGrid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CENTRO ESCOLAR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TULA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PACHUCA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HUEJUTLA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TULANCINGO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INICIAL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PREESCOLAR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PRIMARIAS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SECUNDARIAS GENERALES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SECUNDARIAS TECNICAS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TELESECUNDARIAS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</w:tr>
    </w:tbl>
    <w:p w:rsidR="008D6F05" w:rsidRDefault="008D6F05" w:rsidP="008D6F05"/>
    <w:p w:rsidR="008D6F05" w:rsidRDefault="008D6F05" w:rsidP="008D6F05">
      <w:pPr>
        <w:ind w:left="142" w:right="33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PERSONAS ATENDIDAS POR EL PROGRAMA Y DIAGNÓSTICO 2018 – 2019</w:t>
      </w:r>
    </w:p>
    <w:p w:rsidR="008D6F05" w:rsidRDefault="008D6F05" w:rsidP="008D6F05">
      <w:pPr>
        <w:ind w:left="142" w:right="33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PERSONAL DIRECTIVO 111 (28 HOMBRES Y 83 MUJERES)</w:t>
      </w:r>
    </w:p>
    <w:p w:rsidR="008D6F05" w:rsidRDefault="008D6F05" w:rsidP="008D6F05">
      <w:pPr>
        <w:ind w:left="142" w:right="33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PERSONAL DOCENTE 333 (90 HOMBRES Y 243 MUJERES)</w:t>
      </w:r>
    </w:p>
    <w:p w:rsidR="008D6F05" w:rsidRDefault="008D6F05" w:rsidP="008D6F05">
      <w:pPr>
        <w:ind w:left="142" w:right="33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ALUMNADO 1490 (488 NIÑOS Y 1002 NIÑAS)</w:t>
      </w:r>
    </w:p>
    <w:tbl>
      <w:tblPr>
        <w:tblStyle w:val="Tablaconcuadrcula"/>
        <w:tblW w:w="9265" w:type="dxa"/>
        <w:tblInd w:w="142" w:type="dxa"/>
        <w:tblLook w:val="04A0" w:firstRow="1" w:lastRow="0" w:firstColumn="1" w:lastColumn="0" w:noHBand="0" w:noVBand="1"/>
      </w:tblPr>
      <w:tblGrid>
        <w:gridCol w:w="2650"/>
        <w:gridCol w:w="1436"/>
        <w:gridCol w:w="1636"/>
        <w:gridCol w:w="1649"/>
        <w:gridCol w:w="1894"/>
      </w:tblGrid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CENTRO ESCOLAR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TULA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PACHUCA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HUEJUTLA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TULANCINGO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INICIAL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PREESCOLAR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PRIMARIAS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SECUNDARIAS GENERALES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SECUNDARIAS TECNICAS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TELESECUNDARIAS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D6F05" w:rsidTr="008D6F05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05" w:rsidRDefault="008D6F05">
            <w:pPr>
              <w:spacing w:line="360" w:lineRule="auto"/>
              <w:ind w:right="-425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440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05" w:rsidRDefault="008D6F05">
            <w:pPr>
              <w:ind w:right="33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230</w:t>
            </w:r>
          </w:p>
        </w:tc>
      </w:tr>
    </w:tbl>
    <w:p w:rsidR="008D6F05" w:rsidRDefault="008D6F05" w:rsidP="008D6F05">
      <w:pPr>
        <w:ind w:left="142" w:right="333"/>
        <w:rPr>
          <w:rFonts w:cstheme="minorHAnsi"/>
          <w:sz w:val="24"/>
          <w:szCs w:val="24"/>
        </w:rPr>
      </w:pPr>
    </w:p>
    <w:p w:rsidR="008D6F05" w:rsidRDefault="008D6F05" w:rsidP="008D6F05">
      <w:pPr>
        <w:ind w:left="142" w:right="333"/>
        <w:rPr>
          <w:rFonts w:cstheme="minorHAnsi"/>
          <w:sz w:val="24"/>
          <w:szCs w:val="24"/>
        </w:rPr>
      </w:pPr>
    </w:p>
    <w:p w:rsidR="008D6F05" w:rsidRDefault="008D6F05" w:rsidP="008D6F05">
      <w:pPr>
        <w:ind w:left="142" w:right="33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RESULTADOS DE CAPACITACIÓN</w:t>
      </w:r>
    </w:p>
    <w:p w:rsidR="008D6F05" w:rsidRDefault="008D6F05" w:rsidP="008D6F05">
      <w:pPr>
        <w:pStyle w:val="Prrafodelista"/>
        <w:numPr>
          <w:ilvl w:val="0"/>
          <w:numId w:val="3"/>
        </w:numPr>
        <w:spacing w:after="160" w:line="256" w:lineRule="auto"/>
        <w:ind w:right="333"/>
        <w:rPr>
          <w:rFonts w:cstheme="minorHAnsi"/>
        </w:rPr>
      </w:pPr>
      <w:r>
        <w:rPr>
          <w:rFonts w:cstheme="minorHAnsi"/>
        </w:rPr>
        <w:t>Interés por recibir capacitación en centros escolares para padres y madres</w:t>
      </w:r>
    </w:p>
    <w:p w:rsidR="008D6F05" w:rsidRDefault="008D6F05" w:rsidP="008D6F05">
      <w:pPr>
        <w:pStyle w:val="Prrafodelista"/>
        <w:numPr>
          <w:ilvl w:val="0"/>
          <w:numId w:val="3"/>
        </w:numPr>
        <w:spacing w:after="160" w:line="256" w:lineRule="auto"/>
        <w:ind w:right="333"/>
        <w:rPr>
          <w:rFonts w:cstheme="minorHAnsi"/>
        </w:rPr>
      </w:pPr>
      <w:r>
        <w:rPr>
          <w:rFonts w:cstheme="minorHAnsi"/>
        </w:rPr>
        <w:t>Interés por recibir capacitación para personal y alumnado</w:t>
      </w:r>
    </w:p>
    <w:p w:rsidR="008D6F05" w:rsidRDefault="008D6F05" w:rsidP="008D6F05">
      <w:pPr>
        <w:pStyle w:val="Prrafodelista"/>
        <w:numPr>
          <w:ilvl w:val="0"/>
          <w:numId w:val="3"/>
        </w:numPr>
        <w:spacing w:after="160" w:line="256" w:lineRule="auto"/>
        <w:ind w:right="333"/>
        <w:rPr>
          <w:rFonts w:cstheme="minorHAnsi"/>
        </w:rPr>
      </w:pPr>
      <w:r>
        <w:rPr>
          <w:rFonts w:cstheme="minorHAnsi"/>
        </w:rPr>
        <w:t>Interés por conocer normatividad en materia de género vigente</w:t>
      </w:r>
    </w:p>
    <w:p w:rsidR="008D6F05" w:rsidRDefault="008D6F05" w:rsidP="008D6F05">
      <w:pPr>
        <w:pStyle w:val="Prrafodelista"/>
        <w:numPr>
          <w:ilvl w:val="0"/>
          <w:numId w:val="3"/>
        </w:numPr>
        <w:spacing w:after="160" w:line="256" w:lineRule="auto"/>
        <w:ind w:right="333"/>
        <w:rPr>
          <w:rFonts w:cstheme="minorHAnsi"/>
        </w:rPr>
      </w:pPr>
      <w:r>
        <w:rPr>
          <w:rFonts w:cstheme="minorHAnsi"/>
        </w:rPr>
        <w:t>Uno de lenguaje incluyente en documentos oficiales e internos</w:t>
      </w:r>
    </w:p>
    <w:p w:rsidR="008D6F05" w:rsidRDefault="008D6F05" w:rsidP="008D6F05">
      <w:pPr>
        <w:pStyle w:val="Prrafodelista"/>
        <w:numPr>
          <w:ilvl w:val="0"/>
          <w:numId w:val="3"/>
        </w:numPr>
        <w:spacing w:after="160" w:line="256" w:lineRule="auto"/>
        <w:ind w:right="333"/>
        <w:rPr>
          <w:rFonts w:cstheme="minorHAnsi"/>
        </w:rPr>
      </w:pPr>
      <w:r>
        <w:rPr>
          <w:rFonts w:cstheme="minorHAnsi"/>
        </w:rPr>
        <w:t>Incorporación del día naranja</w:t>
      </w:r>
    </w:p>
    <w:p w:rsidR="008D6F05" w:rsidRDefault="008D6F05" w:rsidP="008D6F05">
      <w:pPr>
        <w:pStyle w:val="Prrafodelista"/>
        <w:numPr>
          <w:ilvl w:val="0"/>
          <w:numId w:val="3"/>
        </w:numPr>
        <w:spacing w:after="160" w:line="256" w:lineRule="auto"/>
        <w:ind w:right="333"/>
        <w:rPr>
          <w:rFonts w:cstheme="minorHAnsi"/>
        </w:rPr>
      </w:pPr>
      <w:r>
        <w:rPr>
          <w:rFonts w:cstheme="minorHAnsi"/>
        </w:rPr>
        <w:t>Revisión y adecuación en acuerdos de convivencia</w:t>
      </w:r>
    </w:p>
    <w:p w:rsidR="008D6F05" w:rsidRDefault="008D6F05" w:rsidP="008D6F05">
      <w:pPr>
        <w:pStyle w:val="Prrafodelista"/>
        <w:numPr>
          <w:ilvl w:val="0"/>
          <w:numId w:val="3"/>
        </w:numPr>
        <w:spacing w:after="160" w:line="256" w:lineRule="auto"/>
        <w:ind w:right="333"/>
        <w:rPr>
          <w:rFonts w:cstheme="minorHAnsi"/>
        </w:rPr>
      </w:pPr>
      <w:r>
        <w:rPr>
          <w:rFonts w:cstheme="minorHAnsi"/>
        </w:rPr>
        <w:t xml:space="preserve">Cultura de la inclusión y no discriminación aceptada </w:t>
      </w:r>
    </w:p>
    <w:p w:rsidR="008D6F05" w:rsidRDefault="008D6F05" w:rsidP="008D6F05">
      <w:pPr>
        <w:pStyle w:val="Prrafodelista"/>
        <w:numPr>
          <w:ilvl w:val="0"/>
          <w:numId w:val="3"/>
        </w:numPr>
        <w:spacing w:after="160" w:line="256" w:lineRule="auto"/>
        <w:ind w:right="333"/>
        <w:rPr>
          <w:rFonts w:cstheme="minorHAnsi"/>
        </w:rPr>
      </w:pPr>
      <w:r>
        <w:rPr>
          <w:rFonts w:cstheme="minorHAnsi"/>
        </w:rPr>
        <w:t>Contribución con la erradicación de roles y estereotipos de género</w:t>
      </w:r>
    </w:p>
    <w:p w:rsidR="008D6F05" w:rsidRDefault="008D6F05" w:rsidP="008D6F05">
      <w:pPr>
        <w:pStyle w:val="Prrafodelista"/>
        <w:numPr>
          <w:ilvl w:val="0"/>
          <w:numId w:val="3"/>
        </w:numPr>
        <w:spacing w:after="160" w:line="256" w:lineRule="auto"/>
        <w:ind w:right="333"/>
        <w:rPr>
          <w:rFonts w:cstheme="minorHAnsi"/>
        </w:rPr>
      </w:pPr>
      <w:r>
        <w:rPr>
          <w:rFonts w:cstheme="minorHAnsi"/>
        </w:rPr>
        <w:t>Incorporación de acciones con perspectiva en actividades con carácter transversal (propuestas del manual incorporadas en los centros escolares como “de recreo en recreo” y “desmitificación del amor romántico”.</w:t>
      </w:r>
    </w:p>
    <w:p w:rsidR="008D6F05" w:rsidRDefault="008D6F05" w:rsidP="008D6F05">
      <w:pPr>
        <w:ind w:right="333"/>
        <w:rPr>
          <w:rFonts w:cstheme="minorHAnsi"/>
          <w:sz w:val="24"/>
          <w:szCs w:val="24"/>
        </w:rPr>
      </w:pPr>
    </w:p>
    <w:p w:rsidR="008D6F05" w:rsidRDefault="008D6F05" w:rsidP="00985B1E">
      <w:pPr>
        <w:rPr>
          <w:rFonts w:ascii="Calibri" w:hAnsi="Calibri" w:cs="Calibri"/>
          <w:b/>
        </w:rPr>
      </w:pPr>
    </w:p>
    <w:sectPr w:rsidR="008D6F05" w:rsidSect="001435D6">
      <w:pgSz w:w="12240" w:h="15840" w:code="1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DD2" w:rsidRDefault="00551DD2" w:rsidP="000E49D3">
      <w:pPr>
        <w:spacing w:after="0" w:line="240" w:lineRule="auto"/>
      </w:pPr>
      <w:r>
        <w:separator/>
      </w:r>
    </w:p>
  </w:endnote>
  <w:endnote w:type="continuationSeparator" w:id="0">
    <w:p w:rsidR="00551DD2" w:rsidRDefault="00551DD2" w:rsidP="000E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531" w:rsidRDefault="008F1531" w:rsidP="00F249B9">
    <w:pPr>
      <w:pStyle w:val="Piedepgina"/>
      <w:tabs>
        <w:tab w:val="left" w:pos="429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                                     </w:t>
    </w:r>
    <w:r w:rsidRPr="006920E6">
      <w:rPr>
        <w:sz w:val="14"/>
      </w:rPr>
      <w:t xml:space="preserve">Ex Hacienda La </w:t>
    </w:r>
    <w:proofErr w:type="spellStart"/>
    <w:r w:rsidRPr="006920E6">
      <w:rPr>
        <w:sz w:val="14"/>
      </w:rPr>
      <w:t>Concepcion</w:t>
    </w:r>
    <w:proofErr w:type="spellEnd"/>
    <w:r w:rsidRPr="006920E6">
      <w:rPr>
        <w:sz w:val="14"/>
      </w:rPr>
      <w:t xml:space="preserve"> </w:t>
    </w:r>
    <w:proofErr w:type="spellStart"/>
    <w:r w:rsidRPr="006920E6">
      <w:rPr>
        <w:sz w:val="14"/>
      </w:rPr>
      <w:t>lt</w:t>
    </w:r>
    <w:proofErr w:type="spellEnd"/>
    <w:r w:rsidRPr="006920E6">
      <w:rPr>
        <w:sz w:val="14"/>
      </w:rPr>
      <w:t xml:space="preserve"> 17 San Juan</w:t>
    </w:r>
    <w:r>
      <w:rPr>
        <w:sz w:val="14"/>
      </w:rPr>
      <w:t xml:space="preserve"> </w:t>
    </w:r>
    <w:proofErr w:type="spellStart"/>
    <w:r w:rsidRPr="006920E6">
      <w:rPr>
        <w:sz w:val="14"/>
      </w:rPr>
      <w:t>Tilcuautla</w:t>
    </w:r>
    <w:proofErr w:type="spellEnd"/>
    <w:r w:rsidRPr="006920E6">
      <w:rPr>
        <w:sz w:val="14"/>
      </w:rPr>
      <w:t xml:space="preserve">, </w:t>
    </w:r>
  </w:p>
  <w:p w:rsidR="008F1531" w:rsidRDefault="008F1531" w:rsidP="00F249B9">
    <w:pPr>
      <w:pStyle w:val="Piedepgina"/>
      <w:jc w:val="right"/>
      <w:rPr>
        <w:sz w:val="14"/>
      </w:rPr>
    </w:pPr>
    <w:proofErr w:type="spellStart"/>
    <w:r w:rsidRPr="006920E6">
      <w:rPr>
        <w:sz w:val="14"/>
      </w:rPr>
      <w:t>Mpio</w:t>
    </w:r>
    <w:proofErr w:type="spellEnd"/>
    <w:r w:rsidRPr="006920E6">
      <w:rPr>
        <w:sz w:val="14"/>
      </w:rPr>
      <w:t xml:space="preserve">. San </w:t>
    </w:r>
    <w:proofErr w:type="spellStart"/>
    <w:r w:rsidRPr="006920E6">
      <w:rPr>
        <w:sz w:val="14"/>
      </w:rPr>
      <w:t>Agustin</w:t>
    </w:r>
    <w:proofErr w:type="spellEnd"/>
    <w:r w:rsidRPr="006920E6">
      <w:rPr>
        <w:sz w:val="14"/>
      </w:rPr>
      <w:t xml:space="preserve"> Tlaxiaca, </w:t>
    </w:r>
    <w:proofErr w:type="spellStart"/>
    <w:r w:rsidRPr="006920E6">
      <w:rPr>
        <w:sz w:val="14"/>
      </w:rPr>
      <w:t>Hgo</w:t>
    </w:r>
    <w:proofErr w:type="spellEnd"/>
    <w:r w:rsidRPr="006920E6">
      <w:rPr>
        <w:sz w:val="14"/>
      </w:rPr>
      <w:t>.</w:t>
    </w:r>
  </w:p>
  <w:p w:rsidR="008F1531" w:rsidRDefault="008F1531" w:rsidP="00F249B9">
    <w:pPr>
      <w:pStyle w:val="Piedepgina"/>
      <w:jc w:val="right"/>
      <w:rPr>
        <w:sz w:val="14"/>
      </w:rPr>
    </w:pPr>
    <w:r w:rsidRPr="006920E6">
      <w:rPr>
        <w:sz w:val="14"/>
      </w:rPr>
      <w:t>Tel. 01 (771) 710 04 14</w:t>
    </w:r>
  </w:p>
  <w:p w:rsidR="008F1531" w:rsidRPr="00F249B9" w:rsidRDefault="008F1531" w:rsidP="00F249B9">
    <w:pPr>
      <w:pStyle w:val="Piedepgina"/>
      <w:jc w:val="right"/>
      <w:rPr>
        <w:sz w:val="14"/>
      </w:rPr>
    </w:pPr>
    <w:r w:rsidRPr="006920E6">
      <w:rPr>
        <w:sz w:val="14"/>
      </w:rPr>
      <w:t>www.hidalgo.gob.mx</w:t>
    </w:r>
  </w:p>
  <w:p w:rsidR="008F1531" w:rsidRDefault="008F1531" w:rsidP="00F249B9">
    <w:pPr>
      <w:pStyle w:val="Piedepgina"/>
      <w:tabs>
        <w:tab w:val="clear" w:pos="4419"/>
        <w:tab w:val="clear" w:pos="8838"/>
        <w:tab w:val="left" w:pos="748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DD2" w:rsidRDefault="00551DD2" w:rsidP="000E49D3">
      <w:pPr>
        <w:spacing w:after="0" w:line="240" w:lineRule="auto"/>
      </w:pPr>
      <w:r>
        <w:separator/>
      </w:r>
    </w:p>
  </w:footnote>
  <w:footnote w:type="continuationSeparator" w:id="0">
    <w:p w:rsidR="00551DD2" w:rsidRDefault="00551DD2" w:rsidP="000E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531" w:rsidRDefault="008F1531" w:rsidP="000E49D3">
    <w:pPr>
      <w:pStyle w:val="Encabezado"/>
      <w:rPr>
        <w:rFonts w:ascii="Graphik Bold" w:hAnsi="Graphik Bold"/>
        <w:b/>
        <w:sz w:val="20"/>
      </w:rPr>
    </w:pPr>
    <w:r>
      <w:rPr>
        <w:rFonts w:ascii="Arial Narrow" w:hAnsi="Arial Narrow" w:cs="Arial"/>
        <w:b/>
        <w:noProof/>
        <w:color w:val="76923C"/>
        <w:lang w:val="es-MX" w:eastAsia="es-MX"/>
      </w:rPr>
      <w:drawing>
        <wp:anchor distT="0" distB="0" distL="114300" distR="114300" simplePos="0" relativeHeight="251661312" behindDoc="0" locked="0" layoutInCell="1" allowOverlap="1" wp14:anchorId="1BF7B320" wp14:editId="089F85F4">
          <wp:simplePos x="0" y="0"/>
          <wp:positionH relativeFrom="column">
            <wp:posOffset>-38100</wp:posOffset>
          </wp:positionH>
          <wp:positionV relativeFrom="paragraph">
            <wp:posOffset>-238125</wp:posOffset>
          </wp:positionV>
          <wp:extent cx="393065" cy="663575"/>
          <wp:effectExtent l="0" t="0" r="6985" b="3175"/>
          <wp:wrapSquare wrapText="bothSides"/>
          <wp:docPr id="6" name="Imagen 6" descr="ttp://uiimh.seph.gob.mx/images/uii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tp://uiimh.seph.gob.mx/images/uiimh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AE2A560" wp14:editId="13EF3582">
          <wp:simplePos x="0" y="0"/>
          <wp:positionH relativeFrom="page">
            <wp:align>center</wp:align>
          </wp:positionH>
          <wp:positionV relativeFrom="paragraph">
            <wp:posOffset>-117475</wp:posOffset>
          </wp:positionV>
          <wp:extent cx="1281430" cy="382905"/>
          <wp:effectExtent l="0" t="0" r="0" b="0"/>
          <wp:wrapNone/>
          <wp:docPr id="1" name="Imagen 1" descr="Macintosh HD:Users:Alfredo:Desktop:logo:Logo SEP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Macintosh HD:Users:Alfredo:Desktop:logo:Logo SEPH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646125FA" wp14:editId="7DFADCDB">
          <wp:simplePos x="0" y="0"/>
          <wp:positionH relativeFrom="column">
            <wp:posOffset>5939155</wp:posOffset>
          </wp:positionH>
          <wp:positionV relativeFrom="paragraph">
            <wp:posOffset>-194945</wp:posOffset>
          </wp:positionV>
          <wp:extent cx="628650" cy="663575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escudo arma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6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531" w:rsidRDefault="008F1531" w:rsidP="000E49D3">
    <w:pPr>
      <w:pStyle w:val="Encabezado"/>
      <w:rPr>
        <w:rFonts w:ascii="Graphik Bold" w:hAnsi="Graphik Bold"/>
        <w:b/>
        <w:sz w:val="20"/>
      </w:rPr>
    </w:pPr>
  </w:p>
  <w:p w:rsidR="008F1531" w:rsidRDefault="008F1531" w:rsidP="000E49D3">
    <w:pPr>
      <w:pStyle w:val="Encabezado"/>
      <w:rPr>
        <w:rFonts w:ascii="Graphik Bold" w:hAnsi="Graphik Bold"/>
        <w:b/>
        <w:sz w:val="20"/>
      </w:rPr>
    </w:pPr>
  </w:p>
  <w:p w:rsidR="008F1531" w:rsidRPr="00B16503" w:rsidRDefault="008F1531" w:rsidP="000E49D3">
    <w:pPr>
      <w:pStyle w:val="Encabezado"/>
    </w:pPr>
    <w:r>
      <w:rPr>
        <w:rFonts w:ascii="Graphik Bold" w:hAnsi="Graphik Bold"/>
        <w:b/>
        <w:sz w:val="20"/>
      </w:rPr>
      <w:t xml:space="preserve">Unidad de Coordinación Ejecutiva </w:t>
    </w:r>
  </w:p>
  <w:p w:rsidR="008F1531" w:rsidRPr="00F82D45" w:rsidRDefault="008F1531" w:rsidP="00F82D45">
    <w:pPr>
      <w:pStyle w:val="Encabezado"/>
      <w:contextualSpacing/>
      <w:rPr>
        <w:rFonts w:ascii="Graphik Bold" w:hAnsi="Graphik Bold"/>
        <w:b/>
        <w:sz w:val="20"/>
      </w:rPr>
    </w:pPr>
    <w:r>
      <w:rPr>
        <w:rFonts w:ascii="Graphik Bold" w:hAnsi="Graphik Bold"/>
        <w:b/>
        <w:sz w:val="20"/>
      </w:rPr>
      <w:t xml:space="preserve">Dirección </w:t>
    </w:r>
    <w:r w:rsidRPr="00251B63">
      <w:rPr>
        <w:rFonts w:ascii="Graphik Bold" w:hAnsi="Graphik Bold"/>
        <w:b/>
        <w:sz w:val="20"/>
      </w:rPr>
      <w:t>de la Unidad Institucional para la Igualdad entre Mujeres y Hombres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0AA"/>
    <w:multiLevelType w:val="hybridMultilevel"/>
    <w:tmpl w:val="A4361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A7C94"/>
    <w:multiLevelType w:val="hybridMultilevel"/>
    <w:tmpl w:val="33049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6172"/>
    <w:multiLevelType w:val="hybridMultilevel"/>
    <w:tmpl w:val="4C9ED412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03"/>
    <w:rsid w:val="00006AE6"/>
    <w:rsid w:val="00010886"/>
    <w:rsid w:val="00054872"/>
    <w:rsid w:val="000615EF"/>
    <w:rsid w:val="00067FD5"/>
    <w:rsid w:val="00095AE9"/>
    <w:rsid w:val="000C068D"/>
    <w:rsid w:val="000D3919"/>
    <w:rsid w:val="000E49D3"/>
    <w:rsid w:val="0011338D"/>
    <w:rsid w:val="00121A7F"/>
    <w:rsid w:val="00137786"/>
    <w:rsid w:val="001435D6"/>
    <w:rsid w:val="001A2FF6"/>
    <w:rsid w:val="001D16D4"/>
    <w:rsid w:val="001E0244"/>
    <w:rsid w:val="001E4B09"/>
    <w:rsid w:val="001F328D"/>
    <w:rsid w:val="001F68C2"/>
    <w:rsid w:val="00202CCC"/>
    <w:rsid w:val="00205007"/>
    <w:rsid w:val="0024108F"/>
    <w:rsid w:val="00242CE9"/>
    <w:rsid w:val="00250065"/>
    <w:rsid w:val="00266DF4"/>
    <w:rsid w:val="00283B03"/>
    <w:rsid w:val="002843FE"/>
    <w:rsid w:val="002A1262"/>
    <w:rsid w:val="002A4C31"/>
    <w:rsid w:val="002B7283"/>
    <w:rsid w:val="002D3443"/>
    <w:rsid w:val="002E2C53"/>
    <w:rsid w:val="00302921"/>
    <w:rsid w:val="003061BB"/>
    <w:rsid w:val="0031686D"/>
    <w:rsid w:val="00351A95"/>
    <w:rsid w:val="0036354A"/>
    <w:rsid w:val="0036689B"/>
    <w:rsid w:val="00371676"/>
    <w:rsid w:val="00374220"/>
    <w:rsid w:val="003A57ED"/>
    <w:rsid w:val="003B40C8"/>
    <w:rsid w:val="003C2FDC"/>
    <w:rsid w:val="003C5559"/>
    <w:rsid w:val="003E5B84"/>
    <w:rsid w:val="003F5345"/>
    <w:rsid w:val="003F7080"/>
    <w:rsid w:val="003F798A"/>
    <w:rsid w:val="0040683C"/>
    <w:rsid w:val="00425461"/>
    <w:rsid w:val="0044073D"/>
    <w:rsid w:val="00453C61"/>
    <w:rsid w:val="00466C86"/>
    <w:rsid w:val="004C3B0B"/>
    <w:rsid w:val="004D7B1C"/>
    <w:rsid w:val="004E46A5"/>
    <w:rsid w:val="004F0049"/>
    <w:rsid w:val="004F3BAD"/>
    <w:rsid w:val="00505B38"/>
    <w:rsid w:val="00507E85"/>
    <w:rsid w:val="00551DD2"/>
    <w:rsid w:val="0056326B"/>
    <w:rsid w:val="005A3438"/>
    <w:rsid w:val="005B5D86"/>
    <w:rsid w:val="005F045C"/>
    <w:rsid w:val="005F5B0D"/>
    <w:rsid w:val="00603F89"/>
    <w:rsid w:val="0061422A"/>
    <w:rsid w:val="00674581"/>
    <w:rsid w:val="0068090F"/>
    <w:rsid w:val="00693CC0"/>
    <w:rsid w:val="006A139A"/>
    <w:rsid w:val="006B7A03"/>
    <w:rsid w:val="006C0049"/>
    <w:rsid w:val="006C466B"/>
    <w:rsid w:val="006E102A"/>
    <w:rsid w:val="006E3A07"/>
    <w:rsid w:val="006E4282"/>
    <w:rsid w:val="006F4E5B"/>
    <w:rsid w:val="007335F6"/>
    <w:rsid w:val="0073459D"/>
    <w:rsid w:val="00735909"/>
    <w:rsid w:val="007365F5"/>
    <w:rsid w:val="007564E0"/>
    <w:rsid w:val="007644DF"/>
    <w:rsid w:val="0076457F"/>
    <w:rsid w:val="00775828"/>
    <w:rsid w:val="0078148C"/>
    <w:rsid w:val="007B00F8"/>
    <w:rsid w:val="007B4DBE"/>
    <w:rsid w:val="007C1FE5"/>
    <w:rsid w:val="007D5E9B"/>
    <w:rsid w:val="007E5AA1"/>
    <w:rsid w:val="007E7CA7"/>
    <w:rsid w:val="00821745"/>
    <w:rsid w:val="008255F7"/>
    <w:rsid w:val="00833453"/>
    <w:rsid w:val="00843B02"/>
    <w:rsid w:val="00851F4B"/>
    <w:rsid w:val="00862936"/>
    <w:rsid w:val="00863108"/>
    <w:rsid w:val="0086426E"/>
    <w:rsid w:val="00874617"/>
    <w:rsid w:val="008810DB"/>
    <w:rsid w:val="00897821"/>
    <w:rsid w:val="008B0D02"/>
    <w:rsid w:val="008D6F05"/>
    <w:rsid w:val="008D73D1"/>
    <w:rsid w:val="008F1531"/>
    <w:rsid w:val="0092490E"/>
    <w:rsid w:val="009519EC"/>
    <w:rsid w:val="009672DD"/>
    <w:rsid w:val="00975C61"/>
    <w:rsid w:val="00981EBB"/>
    <w:rsid w:val="00985B1E"/>
    <w:rsid w:val="00991AF0"/>
    <w:rsid w:val="009972AC"/>
    <w:rsid w:val="009A03AB"/>
    <w:rsid w:val="009A0D85"/>
    <w:rsid w:val="009A2FB8"/>
    <w:rsid w:val="009D5803"/>
    <w:rsid w:val="009E24C3"/>
    <w:rsid w:val="009E7A50"/>
    <w:rsid w:val="009E7DC2"/>
    <w:rsid w:val="00A0464C"/>
    <w:rsid w:val="00A1316A"/>
    <w:rsid w:val="00A17F25"/>
    <w:rsid w:val="00A25913"/>
    <w:rsid w:val="00A27C2E"/>
    <w:rsid w:val="00A31C48"/>
    <w:rsid w:val="00A3737F"/>
    <w:rsid w:val="00A50520"/>
    <w:rsid w:val="00A7192F"/>
    <w:rsid w:val="00A76762"/>
    <w:rsid w:val="00AB2F1A"/>
    <w:rsid w:val="00AB57A7"/>
    <w:rsid w:val="00AB57D0"/>
    <w:rsid w:val="00B16503"/>
    <w:rsid w:val="00B53EDF"/>
    <w:rsid w:val="00B61791"/>
    <w:rsid w:val="00B707AD"/>
    <w:rsid w:val="00B73508"/>
    <w:rsid w:val="00B7354E"/>
    <w:rsid w:val="00B7570D"/>
    <w:rsid w:val="00B8034E"/>
    <w:rsid w:val="00B80C90"/>
    <w:rsid w:val="00B9711F"/>
    <w:rsid w:val="00BB03C7"/>
    <w:rsid w:val="00BC5085"/>
    <w:rsid w:val="00BC718F"/>
    <w:rsid w:val="00BE6797"/>
    <w:rsid w:val="00C00D17"/>
    <w:rsid w:val="00C16B69"/>
    <w:rsid w:val="00C21876"/>
    <w:rsid w:val="00C26D3A"/>
    <w:rsid w:val="00C303F3"/>
    <w:rsid w:val="00C4197C"/>
    <w:rsid w:val="00C5388A"/>
    <w:rsid w:val="00C73803"/>
    <w:rsid w:val="00CB6A16"/>
    <w:rsid w:val="00CC346E"/>
    <w:rsid w:val="00CE1AC1"/>
    <w:rsid w:val="00CE3AD9"/>
    <w:rsid w:val="00CE4883"/>
    <w:rsid w:val="00CF5531"/>
    <w:rsid w:val="00CF7210"/>
    <w:rsid w:val="00D26A27"/>
    <w:rsid w:val="00D32512"/>
    <w:rsid w:val="00D615D4"/>
    <w:rsid w:val="00D70811"/>
    <w:rsid w:val="00D70B0C"/>
    <w:rsid w:val="00D71D14"/>
    <w:rsid w:val="00D84499"/>
    <w:rsid w:val="00DA293D"/>
    <w:rsid w:val="00DC1E07"/>
    <w:rsid w:val="00DD2063"/>
    <w:rsid w:val="00DE247D"/>
    <w:rsid w:val="00DF4E05"/>
    <w:rsid w:val="00E020DC"/>
    <w:rsid w:val="00E0508B"/>
    <w:rsid w:val="00E06CBA"/>
    <w:rsid w:val="00E13339"/>
    <w:rsid w:val="00E145A9"/>
    <w:rsid w:val="00E17623"/>
    <w:rsid w:val="00E32D77"/>
    <w:rsid w:val="00E37C48"/>
    <w:rsid w:val="00E51690"/>
    <w:rsid w:val="00E606E3"/>
    <w:rsid w:val="00E63EA1"/>
    <w:rsid w:val="00E92A34"/>
    <w:rsid w:val="00EA7DA3"/>
    <w:rsid w:val="00EB3E35"/>
    <w:rsid w:val="00EB72F8"/>
    <w:rsid w:val="00EB7ECA"/>
    <w:rsid w:val="00EC0263"/>
    <w:rsid w:val="00EC2868"/>
    <w:rsid w:val="00ED34B1"/>
    <w:rsid w:val="00ED480A"/>
    <w:rsid w:val="00EE4CE4"/>
    <w:rsid w:val="00EE7A94"/>
    <w:rsid w:val="00EF037C"/>
    <w:rsid w:val="00EF10AD"/>
    <w:rsid w:val="00EF35F2"/>
    <w:rsid w:val="00EF4579"/>
    <w:rsid w:val="00F04B40"/>
    <w:rsid w:val="00F07B39"/>
    <w:rsid w:val="00F217C7"/>
    <w:rsid w:val="00F23E1A"/>
    <w:rsid w:val="00F242D3"/>
    <w:rsid w:val="00F249B9"/>
    <w:rsid w:val="00F36D21"/>
    <w:rsid w:val="00F525DD"/>
    <w:rsid w:val="00F5332C"/>
    <w:rsid w:val="00F57563"/>
    <w:rsid w:val="00F600F4"/>
    <w:rsid w:val="00F64A67"/>
    <w:rsid w:val="00F768F6"/>
    <w:rsid w:val="00F82D45"/>
    <w:rsid w:val="00F963AD"/>
    <w:rsid w:val="00FE11C0"/>
    <w:rsid w:val="00FE6DD7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0706F"/>
  <w15:docId w15:val="{FB5D9528-DA42-43C6-9CE1-2D9BDB3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6503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16503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E49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9D3"/>
  </w:style>
  <w:style w:type="paragraph" w:customStyle="1" w:styleId="xxxxxmsonormal">
    <w:name w:val="x_x_x_x_x_msonormal"/>
    <w:basedOn w:val="Normal"/>
    <w:rsid w:val="009A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5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7D5E9B"/>
    <w:rPr>
      <w:i/>
      <w:iCs/>
    </w:rPr>
  </w:style>
  <w:style w:type="table" w:styleId="Tablaconcuadrcula">
    <w:name w:val="Table Grid"/>
    <w:basedOn w:val="Tablanormal"/>
    <w:uiPriority w:val="39"/>
    <w:rsid w:val="00F5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338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11338D"/>
  </w:style>
  <w:style w:type="character" w:styleId="Hipervnculo">
    <w:name w:val="Hyperlink"/>
    <w:basedOn w:val="Fuentedeprrafopredeter"/>
    <w:uiPriority w:val="99"/>
    <w:semiHidden/>
    <w:unhideWhenUsed/>
    <w:rsid w:val="00EF0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uiimh.seph.gob.mx/images/uiimh.pn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74AC4-F486-44A4-BC7E-6D6D59E6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Edwinn</cp:lastModifiedBy>
  <cp:revision>66</cp:revision>
  <cp:lastPrinted>2019-03-05T20:49:00Z</cp:lastPrinted>
  <dcterms:created xsi:type="dcterms:W3CDTF">2018-08-29T16:25:00Z</dcterms:created>
  <dcterms:modified xsi:type="dcterms:W3CDTF">2019-06-13T19:58:00Z</dcterms:modified>
</cp:coreProperties>
</file>